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ad2e4cc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0dde3d83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 Rose,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73272fb64a85" /><Relationship Type="http://schemas.openxmlformats.org/officeDocument/2006/relationships/numbering" Target="/word/numbering.xml" Id="R8d71754c0dce48e8" /><Relationship Type="http://schemas.openxmlformats.org/officeDocument/2006/relationships/settings" Target="/word/settings.xml" Id="Rc9c38ef55dae491e" /><Relationship Type="http://schemas.openxmlformats.org/officeDocument/2006/relationships/image" Target="/word/media/41444d84-332d-4bba-a3eb-c06a18eca1f2.png" Id="R87170dde3d834ade" /></Relationships>
</file>