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7deadc3c0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1d4c1c821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50003b44a4522" /><Relationship Type="http://schemas.openxmlformats.org/officeDocument/2006/relationships/numbering" Target="/word/numbering.xml" Id="R4db2cb1277f44221" /><Relationship Type="http://schemas.openxmlformats.org/officeDocument/2006/relationships/settings" Target="/word/settings.xml" Id="Rf05dbf77ca89420a" /><Relationship Type="http://schemas.openxmlformats.org/officeDocument/2006/relationships/image" Target="/word/media/30d17803-6219-4e71-98c6-d1ef16a8d97a.png" Id="R3b31d4c1c8214e31" /></Relationships>
</file>