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4bdae0b2c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d744343e4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Willie Hoaglin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2f37f9428446e" /><Relationship Type="http://schemas.openxmlformats.org/officeDocument/2006/relationships/numbering" Target="/word/numbering.xml" Id="Rf1e75e43553349cd" /><Relationship Type="http://schemas.openxmlformats.org/officeDocument/2006/relationships/settings" Target="/word/settings.xml" Id="R289652a71d64484a" /><Relationship Type="http://schemas.openxmlformats.org/officeDocument/2006/relationships/image" Target="/word/media/9371e5b8-af31-4daf-ad08-71f26a859820.png" Id="Rf8ed744343e4486c" /></Relationships>
</file>