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51feaf492a4b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e11e5374f244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Willow Grove,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feac4589f44920" /><Relationship Type="http://schemas.openxmlformats.org/officeDocument/2006/relationships/numbering" Target="/word/numbering.xml" Id="R3f22d4ccd7db4f39" /><Relationship Type="http://schemas.openxmlformats.org/officeDocument/2006/relationships/settings" Target="/word/settings.xml" Id="Rf893bf2ef8cf46f3" /><Relationship Type="http://schemas.openxmlformats.org/officeDocument/2006/relationships/image" Target="/word/media/7ece5d12-b5e3-40f8-ba85-e15628fd7b61.png" Id="R8be11e5374f244bf" /></Relationships>
</file>