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1726d385d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5191e01c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62ae0f2884ad0" /><Relationship Type="http://schemas.openxmlformats.org/officeDocument/2006/relationships/numbering" Target="/word/numbering.xml" Id="R241ea90baf7c4f83" /><Relationship Type="http://schemas.openxmlformats.org/officeDocument/2006/relationships/settings" Target="/word/settings.xml" Id="R02a41eb8423747b4" /><Relationship Type="http://schemas.openxmlformats.org/officeDocument/2006/relationships/image" Target="/word/media/f03c8a4b-c33e-487c-9045-f95b76955d0a.png" Id="R8b765191e01c4cc6" /></Relationships>
</file>