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b30e2804f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b012a80b3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Wiltshire,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f49f3f024ac8" /><Relationship Type="http://schemas.openxmlformats.org/officeDocument/2006/relationships/numbering" Target="/word/numbering.xml" Id="R7247474adcd049f9" /><Relationship Type="http://schemas.openxmlformats.org/officeDocument/2006/relationships/settings" Target="/word/settings.xml" Id="R7306c127037345d0" /><Relationship Type="http://schemas.openxmlformats.org/officeDocument/2006/relationships/image" Target="/word/media/5490332a-5560-4bbe-914d-3829583b89fd.png" Id="Rfacb012a80b3406f" /></Relationships>
</file>