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bbe8d942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a7728c45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Winands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5e7d2d104fe8" /><Relationship Type="http://schemas.openxmlformats.org/officeDocument/2006/relationships/numbering" Target="/word/numbering.xml" Id="Reeb2c4a7f8734982" /><Relationship Type="http://schemas.openxmlformats.org/officeDocument/2006/relationships/settings" Target="/word/settings.xml" Id="Rf5dfcd2c89284e4d" /><Relationship Type="http://schemas.openxmlformats.org/officeDocument/2006/relationships/image" Target="/word/media/93873f58-9b4e-4f38-bba9-33b9f36ca3ed.png" Id="R751ca7728c454cbe" /></Relationships>
</file>