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286fd099e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f23260750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2796c2afe43e2" /><Relationship Type="http://schemas.openxmlformats.org/officeDocument/2006/relationships/numbering" Target="/word/numbering.xml" Id="Ra228dbf299a94cd1" /><Relationship Type="http://schemas.openxmlformats.org/officeDocument/2006/relationships/settings" Target="/word/settings.xml" Id="R1bb788ab2fbe4534" /><Relationship Type="http://schemas.openxmlformats.org/officeDocument/2006/relationships/image" Target="/word/media/1077c1a4-2d0e-40d0-9b31-5b48f20cb1c9.png" Id="R23cf232607504b64" /></Relationships>
</file>