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2d7711e19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95599defb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Windy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4210e0feb4d3f" /><Relationship Type="http://schemas.openxmlformats.org/officeDocument/2006/relationships/numbering" Target="/word/numbering.xml" Id="R047cd967067d45a6" /><Relationship Type="http://schemas.openxmlformats.org/officeDocument/2006/relationships/settings" Target="/word/settings.xml" Id="R66dc25ffbb7048f2" /><Relationship Type="http://schemas.openxmlformats.org/officeDocument/2006/relationships/image" Target="/word/media/3f533bf6-5e99-415f-a7b4-31b41ba353ed.png" Id="Rbf495599defb4c47" /></Relationships>
</file>