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fcc3382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ca267596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f1e2bd1b49ce" /><Relationship Type="http://schemas.openxmlformats.org/officeDocument/2006/relationships/numbering" Target="/word/numbering.xml" Id="R06744748982d45a1" /><Relationship Type="http://schemas.openxmlformats.org/officeDocument/2006/relationships/settings" Target="/word/settings.xml" Id="R4826fe367b554c77" /><Relationship Type="http://schemas.openxmlformats.org/officeDocument/2006/relationships/image" Target="/word/media/0586c8e3-5841-472a-bfee-94b49a8769dd.png" Id="Rbf5ca267596e471e" /></Relationships>
</file>