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c2e1e4df6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2e1edd883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69f103f484d1e" /><Relationship Type="http://schemas.openxmlformats.org/officeDocument/2006/relationships/numbering" Target="/word/numbering.xml" Id="R49e230c4c6df4e14" /><Relationship Type="http://schemas.openxmlformats.org/officeDocument/2006/relationships/settings" Target="/word/settings.xml" Id="R3f205720dc3a4868" /><Relationship Type="http://schemas.openxmlformats.org/officeDocument/2006/relationships/image" Target="/word/media/0f67affc-1162-407c-a6dc-8ab16c92e75d.png" Id="Re052e1edd8834565" /></Relationships>
</file>