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840108970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b5e6b5e0b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Winnisquam,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03826cde94cb1" /><Relationship Type="http://schemas.openxmlformats.org/officeDocument/2006/relationships/numbering" Target="/word/numbering.xml" Id="Ra603ab7342b746be" /><Relationship Type="http://schemas.openxmlformats.org/officeDocument/2006/relationships/settings" Target="/word/settings.xml" Id="Ra12d0ec0f6d24f0b" /><Relationship Type="http://schemas.openxmlformats.org/officeDocument/2006/relationships/image" Target="/word/media/9c7ca454-b05c-4b8e-88e6-728d07c05dbe.png" Id="Rba7b5e6b5e0b4bf0" /></Relationships>
</file>