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427dd22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e821f51da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Winslow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a42bb7afe4007" /><Relationship Type="http://schemas.openxmlformats.org/officeDocument/2006/relationships/numbering" Target="/word/numbering.xml" Id="R54e20f9fd4ba4297" /><Relationship Type="http://schemas.openxmlformats.org/officeDocument/2006/relationships/settings" Target="/word/settings.xml" Id="Ra1b44f949f8b4629" /><Relationship Type="http://schemas.openxmlformats.org/officeDocument/2006/relationships/image" Target="/word/media/397afacf-7e7c-4a05-9548-979acdc59143.png" Id="Re80e821f51da48b6" /></Relationships>
</file>