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04f3755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850264b0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b8a56f831401f" /><Relationship Type="http://schemas.openxmlformats.org/officeDocument/2006/relationships/numbering" Target="/word/numbering.xml" Id="R294fa4870dc94700" /><Relationship Type="http://schemas.openxmlformats.org/officeDocument/2006/relationships/settings" Target="/word/settings.xml" Id="R9ce6a86f2dc04173" /><Relationship Type="http://schemas.openxmlformats.org/officeDocument/2006/relationships/image" Target="/word/media/4982378a-5d7b-45e8-aa7a-f123dee98568.png" Id="Rbdd850264b034833" /></Relationships>
</file>