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ba5e9fbf6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f443754a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Winthrop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788f1e46b425d" /><Relationship Type="http://schemas.openxmlformats.org/officeDocument/2006/relationships/numbering" Target="/word/numbering.xml" Id="Ra1c8be338e2d4481" /><Relationship Type="http://schemas.openxmlformats.org/officeDocument/2006/relationships/settings" Target="/word/settings.xml" Id="R9ccf838de15b41ff" /><Relationship Type="http://schemas.openxmlformats.org/officeDocument/2006/relationships/image" Target="/word/media/58f68f9e-6f9a-4c4b-a4c6-ccbdcca74efe.png" Id="R19e5f443754a4b13" /></Relationships>
</file>