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d2c15cfec4e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423ae2229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Wirock,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3e80fbf3344c3" /><Relationship Type="http://schemas.openxmlformats.org/officeDocument/2006/relationships/numbering" Target="/word/numbering.xml" Id="R65d97a1cff8149f0" /><Relationship Type="http://schemas.openxmlformats.org/officeDocument/2006/relationships/settings" Target="/word/settings.xml" Id="Ra8038d76825146d8" /><Relationship Type="http://schemas.openxmlformats.org/officeDocument/2006/relationships/image" Target="/word/media/c82bc4a1-5b48-4a8d-8c74-711f4c31502e.png" Id="R922423ae22294f20" /></Relationships>
</file>