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a883e4e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96cbe34f7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3d25e34744fac" /><Relationship Type="http://schemas.openxmlformats.org/officeDocument/2006/relationships/numbering" Target="/word/numbering.xml" Id="Raa859a4139864f1d" /><Relationship Type="http://schemas.openxmlformats.org/officeDocument/2006/relationships/settings" Target="/word/settings.xml" Id="R1e71573bbff347e8" /><Relationship Type="http://schemas.openxmlformats.org/officeDocument/2006/relationships/image" Target="/word/media/d4e192f0-7322-4103-9312-004d3e3ef989.png" Id="R6f996cbe34f74fad" /></Relationships>
</file>