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62e7fd66a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12ea07c4a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afc2e4fe049b5" /><Relationship Type="http://schemas.openxmlformats.org/officeDocument/2006/relationships/numbering" Target="/word/numbering.xml" Id="R190977ccecad4ebd" /><Relationship Type="http://schemas.openxmlformats.org/officeDocument/2006/relationships/settings" Target="/word/settings.xml" Id="R2cc3962e95b7491b" /><Relationship Type="http://schemas.openxmlformats.org/officeDocument/2006/relationships/image" Target="/word/media/4ba327be-83a2-4fcd-be22-c334945373b2.png" Id="R81f12ea07c4a4291" /></Relationships>
</file>