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65e6a1c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fb3b6d77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 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1665b8cb406c" /><Relationship Type="http://schemas.openxmlformats.org/officeDocument/2006/relationships/numbering" Target="/word/numbering.xml" Id="R5624ae62dfba4807" /><Relationship Type="http://schemas.openxmlformats.org/officeDocument/2006/relationships/settings" Target="/word/settings.xml" Id="R8bb5d5a4eb4d4123" /><Relationship Type="http://schemas.openxmlformats.org/officeDocument/2006/relationships/image" Target="/word/media/111eeb93-4bbe-4d9c-86aa-72c27dc50711.png" Id="Rcc13fb3b6d7749a8" /></Relationships>
</file>