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d2e86ff7a48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96acea5e2043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Wolfsnare Plantation,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1e4d487a70468f" /><Relationship Type="http://schemas.openxmlformats.org/officeDocument/2006/relationships/numbering" Target="/word/numbering.xml" Id="R3ff2373377944441" /><Relationship Type="http://schemas.openxmlformats.org/officeDocument/2006/relationships/settings" Target="/word/settings.xml" Id="Raa832431fda44841" /><Relationship Type="http://schemas.openxmlformats.org/officeDocument/2006/relationships/image" Target="/word/media/3a78c923-425d-4764-a9c2-6b18c936ad95.png" Id="Rd396acea5e20432a" /></Relationships>
</file>