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fa61bbb60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38f275066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 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35def2200465c" /><Relationship Type="http://schemas.openxmlformats.org/officeDocument/2006/relationships/numbering" Target="/word/numbering.xml" Id="Rcdf66feb6e5d423f" /><Relationship Type="http://schemas.openxmlformats.org/officeDocument/2006/relationships/settings" Target="/word/settings.xml" Id="Ra79d628390ed442a" /><Relationship Type="http://schemas.openxmlformats.org/officeDocument/2006/relationships/image" Target="/word/media/7112086d-f872-47ca-84a5-e64f47d00c15.png" Id="R70a38f2750664e95" /></Relationships>
</file>