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ba3a12efc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5cc95edbb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bf888a27f49a1" /><Relationship Type="http://schemas.openxmlformats.org/officeDocument/2006/relationships/numbering" Target="/word/numbering.xml" Id="R4e20d0fffb1b4154" /><Relationship Type="http://schemas.openxmlformats.org/officeDocument/2006/relationships/settings" Target="/word/settings.xml" Id="R610d95e7b38244c3" /><Relationship Type="http://schemas.openxmlformats.org/officeDocument/2006/relationships/image" Target="/word/media/2ab85456-7731-4f20-b23f-e7bd60d21c94.png" Id="Re3f5cc95edbb45b5" /></Relationships>
</file>