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f2ef9d1f7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a82be5e47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Woodardville,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ded47740b407a" /><Relationship Type="http://schemas.openxmlformats.org/officeDocument/2006/relationships/numbering" Target="/word/numbering.xml" Id="Rf3378fc078b34415" /><Relationship Type="http://schemas.openxmlformats.org/officeDocument/2006/relationships/settings" Target="/word/settings.xml" Id="Rf7b463ce6ecc477e" /><Relationship Type="http://schemas.openxmlformats.org/officeDocument/2006/relationships/image" Target="/word/media/dbe591e2-891f-4ac9-91fe-2e5df11ff50a.png" Id="R36aa82be5e474133" /></Relationships>
</file>