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176b2f982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1ba55ac95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Woodbine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358debcc841fb" /><Relationship Type="http://schemas.openxmlformats.org/officeDocument/2006/relationships/numbering" Target="/word/numbering.xml" Id="R1b622e362cf14906" /><Relationship Type="http://schemas.openxmlformats.org/officeDocument/2006/relationships/settings" Target="/word/settings.xml" Id="R24e32c9b609048dc" /><Relationship Type="http://schemas.openxmlformats.org/officeDocument/2006/relationships/image" Target="/word/media/9fa2d706-16a5-4f3e-b310-19506c34f23c.png" Id="R0c21ba55ac954f93" /></Relationships>
</file>