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16f660716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f5eae1b28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Woodbine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13de11e5c4dfb" /><Relationship Type="http://schemas.openxmlformats.org/officeDocument/2006/relationships/numbering" Target="/word/numbering.xml" Id="R9fb0a4f4c3ae4345" /><Relationship Type="http://schemas.openxmlformats.org/officeDocument/2006/relationships/settings" Target="/word/settings.xml" Id="R5a9d121841cf44c1" /><Relationship Type="http://schemas.openxmlformats.org/officeDocument/2006/relationships/image" Target="/word/media/29c06906-2aa3-4910-b2d7-9353b196497b.png" Id="R672f5eae1b284e2a" /></Relationships>
</file>