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ada266164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d502f7df4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Woodbrook,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cbab2edf94e85" /><Relationship Type="http://schemas.openxmlformats.org/officeDocument/2006/relationships/numbering" Target="/word/numbering.xml" Id="R86228f53234144d4" /><Relationship Type="http://schemas.openxmlformats.org/officeDocument/2006/relationships/settings" Target="/word/settings.xml" Id="Rbdceb9d0153345c3" /><Relationship Type="http://schemas.openxmlformats.org/officeDocument/2006/relationships/image" Target="/word/media/d04c494f-a325-455b-bcdf-8514f6426f2c.png" Id="R3ddd502f7df44aa9" /></Relationships>
</file>