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eb16728fb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0eb00e07f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Woodland Station,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e7ead374f40c1" /><Relationship Type="http://schemas.openxmlformats.org/officeDocument/2006/relationships/numbering" Target="/word/numbering.xml" Id="R95bef6a6ae7546c9" /><Relationship Type="http://schemas.openxmlformats.org/officeDocument/2006/relationships/settings" Target="/word/settings.xml" Id="Rcb3c297a01af4e13" /><Relationship Type="http://schemas.openxmlformats.org/officeDocument/2006/relationships/image" Target="/word/media/6d53c088-2ee1-4028-b59e-0f70bd4ca9d5.png" Id="R7a90eb00e07f41f4" /></Relationships>
</file>