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3994ebb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509b3d914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ad48538384ba3" /><Relationship Type="http://schemas.openxmlformats.org/officeDocument/2006/relationships/numbering" Target="/word/numbering.xml" Id="Re4d972625a1a4c93" /><Relationship Type="http://schemas.openxmlformats.org/officeDocument/2006/relationships/settings" Target="/word/settings.xml" Id="R8515cdd5de6643d1" /><Relationship Type="http://schemas.openxmlformats.org/officeDocument/2006/relationships/image" Target="/word/media/de214312-a91f-4ed7-b4b9-b9d25500f329.png" Id="Raa1509b3d9144fcf" /></Relationships>
</file>