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8c81ac7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a3dc7490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and Irons,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8e817c10d4e8d" /><Relationship Type="http://schemas.openxmlformats.org/officeDocument/2006/relationships/numbering" Target="/word/numbering.xml" Id="R99e4e7e25358474a" /><Relationship Type="http://schemas.openxmlformats.org/officeDocument/2006/relationships/settings" Target="/word/settings.xml" Id="Rbcdd0048480a49fc" /><Relationship Type="http://schemas.openxmlformats.org/officeDocument/2006/relationships/image" Target="/word/media/e1f6c75c-b9bb-4ff1-96e1-769d7e84ae94.png" Id="Re2f6a3dc74904004" /></Relationships>
</file>