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52c0faab6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243b6eccf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and Irons South,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be82b0d424f63" /><Relationship Type="http://schemas.openxmlformats.org/officeDocument/2006/relationships/numbering" Target="/word/numbering.xml" Id="Re705d1297d2349c3" /><Relationship Type="http://schemas.openxmlformats.org/officeDocument/2006/relationships/settings" Target="/word/settings.xml" Id="R9e1cbad2fab04a28" /><Relationship Type="http://schemas.openxmlformats.org/officeDocument/2006/relationships/image" Target="/word/media/b2496bfa-63a0-4f99-ac00-0c7c92b843d4.png" Id="R29d243b6eccf461c" /></Relationships>
</file>