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271d0c70d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b3cafce4e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Woodstream,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df767efc04302" /><Relationship Type="http://schemas.openxmlformats.org/officeDocument/2006/relationships/numbering" Target="/word/numbering.xml" Id="R0d639033c3c5447e" /><Relationship Type="http://schemas.openxmlformats.org/officeDocument/2006/relationships/settings" Target="/word/settings.xml" Id="R1160fcf5eaec49c7" /><Relationship Type="http://schemas.openxmlformats.org/officeDocument/2006/relationships/image" Target="/word/media/42dc4203-3389-4ed8-99da-932127626f36.png" Id="Rf51b3cafce4e438f" /></Relationships>
</file>