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046e36682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ef7a97e37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Woodwards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36181c3c6433f" /><Relationship Type="http://schemas.openxmlformats.org/officeDocument/2006/relationships/numbering" Target="/word/numbering.xml" Id="R6ac7eba26d1c4421" /><Relationship Type="http://schemas.openxmlformats.org/officeDocument/2006/relationships/settings" Target="/word/settings.xml" Id="R1a1c5ea2e98c4d76" /><Relationship Type="http://schemas.openxmlformats.org/officeDocument/2006/relationships/image" Target="/word/media/7a919d9e-e0f0-4ac8-bf04-7f1dc21dee90.png" Id="Rd33ef7a97e3742fb" /></Relationships>
</file>