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bfbd1a983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94ef859f0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e12df3e2441e9" /><Relationship Type="http://schemas.openxmlformats.org/officeDocument/2006/relationships/numbering" Target="/word/numbering.xml" Id="R7d8a52b495f84db5" /><Relationship Type="http://schemas.openxmlformats.org/officeDocument/2006/relationships/settings" Target="/word/settings.xml" Id="Rc258c5839a23470f" /><Relationship Type="http://schemas.openxmlformats.org/officeDocument/2006/relationships/image" Target="/word/media/459fd8d5-a518-4c57-8c6c-e4d2bcc73d14.png" Id="R21094ef859f04e88" /></Relationships>
</file>