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384af9889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9bca91f6e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Wyomissing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08d38560c420f" /><Relationship Type="http://schemas.openxmlformats.org/officeDocument/2006/relationships/numbering" Target="/word/numbering.xml" Id="Re6afb37f95f04c6a" /><Relationship Type="http://schemas.openxmlformats.org/officeDocument/2006/relationships/settings" Target="/word/settings.xml" Id="R90c286d7ecc24023" /><Relationship Type="http://schemas.openxmlformats.org/officeDocument/2006/relationships/image" Target="/word/media/295a4341-e931-48d0-bb7d-b6bccce4b894.png" Id="Rf539bca91f6e44e6" /></Relationships>
</file>