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ca6be37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1c25ff34a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Yampa,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2cce65af4e66" /><Relationship Type="http://schemas.openxmlformats.org/officeDocument/2006/relationships/numbering" Target="/word/numbering.xml" Id="R864ea18d9e014df7" /><Relationship Type="http://schemas.openxmlformats.org/officeDocument/2006/relationships/settings" Target="/word/settings.xml" Id="R0a66f4db2a4f404a" /><Relationship Type="http://schemas.openxmlformats.org/officeDocument/2006/relationships/image" Target="/word/media/fbad47be-cd3d-45ae-8405-bd1c795749de.png" Id="Ra181c25ff34a4acd" /></Relationships>
</file>