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a02f45f2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29f6c9d9f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Yankeeburg,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abe6ad7c4372" /><Relationship Type="http://schemas.openxmlformats.org/officeDocument/2006/relationships/numbering" Target="/word/numbering.xml" Id="Rf76c209d14614dc9" /><Relationship Type="http://schemas.openxmlformats.org/officeDocument/2006/relationships/settings" Target="/word/settings.xml" Id="R1dea583b8d02439f" /><Relationship Type="http://schemas.openxmlformats.org/officeDocument/2006/relationships/image" Target="/word/media/7b9d8184-99f1-4a8d-98fc-8880ca2c0ce1.png" Id="R16f29f6c9d9f4a1f" /></Relationships>
</file>