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d2c4dc6c1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b64338706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Yates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d353890a04e0d" /><Relationship Type="http://schemas.openxmlformats.org/officeDocument/2006/relationships/numbering" Target="/word/numbering.xml" Id="R689658dd52a34148" /><Relationship Type="http://schemas.openxmlformats.org/officeDocument/2006/relationships/settings" Target="/word/settings.xml" Id="Ref6aadcea45646cb" /><Relationship Type="http://schemas.openxmlformats.org/officeDocument/2006/relationships/image" Target="/word/media/7814fc80-f727-451b-bf24-b9521e8981ad.png" Id="R40ab6433870647c9" /></Relationships>
</file>