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1f93a3419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6e568303f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Yelland,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6d3e270074989" /><Relationship Type="http://schemas.openxmlformats.org/officeDocument/2006/relationships/numbering" Target="/word/numbering.xml" Id="Rf6041782a03e4d35" /><Relationship Type="http://schemas.openxmlformats.org/officeDocument/2006/relationships/settings" Target="/word/settings.xml" Id="Ra7de9dcfb2aa4bb8" /><Relationship Type="http://schemas.openxmlformats.org/officeDocument/2006/relationships/image" Target="/word/media/410b34f0-75f2-4dc8-94b6-7691a89aa029.png" Id="R97c6e568303f40a0" /></Relationships>
</file>