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0b4781674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7c2bdeb2c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Yellow 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341c946f54c9f" /><Relationship Type="http://schemas.openxmlformats.org/officeDocument/2006/relationships/numbering" Target="/word/numbering.xml" Id="R0e255be03f66432a" /><Relationship Type="http://schemas.openxmlformats.org/officeDocument/2006/relationships/settings" Target="/word/settings.xml" Id="Ra3cbd66a29634429" /><Relationship Type="http://schemas.openxmlformats.org/officeDocument/2006/relationships/image" Target="/word/media/2c007e55-5783-4b1a-94cc-2b1f50eaf467.png" Id="R8da7c2bdeb2c48f4" /></Relationships>
</file>