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15809f50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398d1a857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Yeoho,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86092c7f44180" /><Relationship Type="http://schemas.openxmlformats.org/officeDocument/2006/relationships/numbering" Target="/word/numbering.xml" Id="Rff1a2befb11c4d02" /><Relationship Type="http://schemas.openxmlformats.org/officeDocument/2006/relationships/settings" Target="/word/settings.xml" Id="Re1b4578b9cd149c8" /><Relationship Type="http://schemas.openxmlformats.org/officeDocument/2006/relationships/image" Target="/word/media/64abb7ed-9a2d-4e7e-a7b3-9f99c99a05e3.png" Id="R6a1398d1a8574cb2" /></Relationships>
</file>