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528bbfc34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5dec74f0d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Yolande,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1dfd98d8742a1" /><Relationship Type="http://schemas.openxmlformats.org/officeDocument/2006/relationships/numbering" Target="/word/numbering.xml" Id="R056d5393cfcb4a42" /><Relationship Type="http://schemas.openxmlformats.org/officeDocument/2006/relationships/settings" Target="/word/settings.xml" Id="Rf1a28f0b57eb4b31" /><Relationship Type="http://schemas.openxmlformats.org/officeDocument/2006/relationships/image" Target="/word/media/7b57e1c9-b6aa-4b86-94b3-f596c84d8924.png" Id="R39d5dec74f0d4371" /></Relationships>
</file>