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36a5f710184d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2ab329667a49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York River Farms,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2579ed7ec5481e" /><Relationship Type="http://schemas.openxmlformats.org/officeDocument/2006/relationships/numbering" Target="/word/numbering.xml" Id="R4f3bb86e84bc4470" /><Relationship Type="http://schemas.openxmlformats.org/officeDocument/2006/relationships/settings" Target="/word/settings.xml" Id="Ra66cf6a86af94205" /><Relationship Type="http://schemas.openxmlformats.org/officeDocument/2006/relationships/image" Target="/word/media/d89be76b-911a-4e65-bbe7-5a59cc6b669d.png" Id="R972ab329667a494a" /></Relationships>
</file>