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9b5109b11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c697812a4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River Pines,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84f0dc8db4917" /><Relationship Type="http://schemas.openxmlformats.org/officeDocument/2006/relationships/numbering" Target="/word/numbering.xml" Id="R582f0ea2b3dc463a" /><Relationship Type="http://schemas.openxmlformats.org/officeDocument/2006/relationships/settings" Target="/word/settings.xml" Id="R4bf07f83cd12433a" /><Relationship Type="http://schemas.openxmlformats.org/officeDocument/2006/relationships/image" Target="/word/media/5b5b8850-35f2-4d49-b3bb-7f669b14a6da.png" Id="R1e9c697812a44aab" /></Relationships>
</file>