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6011dee263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7f98641f2c40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Yorks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4fde8afd394e75" /><Relationship Type="http://schemas.openxmlformats.org/officeDocument/2006/relationships/numbering" Target="/word/numbering.xml" Id="R262306e922da4a43" /><Relationship Type="http://schemas.openxmlformats.org/officeDocument/2006/relationships/settings" Target="/word/settings.xml" Id="Rccbefeb1eda54792" /><Relationship Type="http://schemas.openxmlformats.org/officeDocument/2006/relationships/image" Target="/word/media/c4a8c15e-6d4e-4e77-8b06-c57ae6e58e9a.png" Id="R307f98641f2c40ec" /></Relationships>
</file>