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15fb05a54640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8ca460d82b41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Yorkshire Downs,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eec53d3e28464b" /><Relationship Type="http://schemas.openxmlformats.org/officeDocument/2006/relationships/numbering" Target="/word/numbering.xml" Id="R33d1db2373644f93" /><Relationship Type="http://schemas.openxmlformats.org/officeDocument/2006/relationships/settings" Target="/word/settings.xml" Id="R11d3f1f8e6914f2f" /><Relationship Type="http://schemas.openxmlformats.org/officeDocument/2006/relationships/image" Target="/word/media/25883f88-494d-4db8-82e6-21ca8e5a3e62.png" Id="R5b8ca460d82b4146" /></Relationships>
</file>