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c4900df74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65c5d25ce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Youth,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40ef5dfae4b58" /><Relationship Type="http://schemas.openxmlformats.org/officeDocument/2006/relationships/numbering" Target="/word/numbering.xml" Id="R678bc05ae8e84d4c" /><Relationship Type="http://schemas.openxmlformats.org/officeDocument/2006/relationships/settings" Target="/word/settings.xml" Id="Rd758c037aa2b4f15" /><Relationship Type="http://schemas.openxmlformats.org/officeDocument/2006/relationships/image" Target="/word/media/6ff34c8a-837b-40b8-88ad-14cdef8a6efe.png" Id="Rd1a65c5d25ce4403" /></Relationships>
</file>