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5368c96c1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4b06a5adc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Yucaipa,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08f23bd9e4af0" /><Relationship Type="http://schemas.openxmlformats.org/officeDocument/2006/relationships/numbering" Target="/word/numbering.xml" Id="R64ad5ba011a44c73" /><Relationship Type="http://schemas.openxmlformats.org/officeDocument/2006/relationships/settings" Target="/word/settings.xml" Id="R1c314529183a4d39" /><Relationship Type="http://schemas.openxmlformats.org/officeDocument/2006/relationships/image" Target="/word/media/2c373a43-6624-432b-9a4f-2edad9644cdc.png" Id="R6ea4b06a5adc4696" /></Relationships>
</file>