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393116e22044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6a175cc03c43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Zenar,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e4d35213f8409b" /><Relationship Type="http://schemas.openxmlformats.org/officeDocument/2006/relationships/numbering" Target="/word/numbering.xml" Id="Re340988dce4d424f" /><Relationship Type="http://schemas.openxmlformats.org/officeDocument/2006/relationships/settings" Target="/word/settings.xml" Id="Rb70156f535704323" /><Relationship Type="http://schemas.openxmlformats.org/officeDocument/2006/relationships/image" Target="/word/media/9c9a00fb-fabd-4521-a242-1b15120c9c95.png" Id="Ree6a175cc03c4316" /></Relationships>
</file>