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6e34d17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b20fd1e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Zingara,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668d4a024665" /><Relationship Type="http://schemas.openxmlformats.org/officeDocument/2006/relationships/numbering" Target="/word/numbering.xml" Id="R425a23f145774eba" /><Relationship Type="http://schemas.openxmlformats.org/officeDocument/2006/relationships/settings" Target="/word/settings.xml" Id="Ra21ad53bf3144982" /><Relationship Type="http://schemas.openxmlformats.org/officeDocument/2006/relationships/image" Target="/word/media/e88a88af-cd5b-4927-81e7-9510dc54afb9.png" Id="Rc9a2b20fd1ed4a7e" /></Relationships>
</file>