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ea2591261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e96bed62d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Zion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ec515d7f14ee2" /><Relationship Type="http://schemas.openxmlformats.org/officeDocument/2006/relationships/numbering" Target="/word/numbering.xml" Id="R8716779731ec448d" /><Relationship Type="http://schemas.openxmlformats.org/officeDocument/2006/relationships/settings" Target="/word/settings.xml" Id="Rd12df0759e1549f6" /><Relationship Type="http://schemas.openxmlformats.org/officeDocument/2006/relationships/image" Target="/word/media/36adc998-9b91-4020-ad01-fe1f86c66784.png" Id="Rb26e96bed62d459e" /></Relationships>
</file>